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D02EE" w14:textId="6B9CF6D1" w:rsidR="00B67D76" w:rsidRDefault="00B67D76">
      <w:pPr>
        <w:pStyle w:val="BodyText"/>
        <w:rPr>
          <w:rFonts w:ascii="Times New Roman"/>
          <w:sz w:val="20"/>
        </w:rPr>
      </w:pPr>
    </w:p>
    <w:p w14:paraId="61FD02EF" w14:textId="77777777" w:rsidR="00B67D76" w:rsidRDefault="00B67D76">
      <w:pPr>
        <w:pStyle w:val="BodyText"/>
        <w:spacing w:before="7"/>
        <w:rPr>
          <w:rFonts w:ascii="Times New Roman"/>
          <w:sz w:val="17"/>
        </w:rPr>
      </w:pPr>
    </w:p>
    <w:p w14:paraId="61FD02F0" w14:textId="77777777" w:rsidR="00B67D76" w:rsidRDefault="00CF1DE6">
      <w:pPr>
        <w:spacing w:before="90"/>
        <w:ind w:left="234" w:right="213"/>
        <w:rPr>
          <w:b/>
          <w:sz w:val="32"/>
        </w:rPr>
      </w:pPr>
      <w:bookmarkStart w:id="0" w:name="Participant_safety_checklist_for_managem"/>
      <w:bookmarkEnd w:id="0"/>
      <w:r>
        <w:rPr>
          <w:b/>
          <w:color w:val="0076BE"/>
          <w:sz w:val="32"/>
        </w:rPr>
        <w:t>Participant safety checklist for management of interventional research activity</w:t>
      </w:r>
    </w:p>
    <w:p w14:paraId="61FD02F1" w14:textId="77777777" w:rsidR="00B67D76" w:rsidRPr="00510646" w:rsidRDefault="00CF1DE6">
      <w:pPr>
        <w:pStyle w:val="BodyText"/>
        <w:spacing w:before="99"/>
        <w:ind w:left="234" w:right="263"/>
        <w:rPr>
          <w:sz w:val="22"/>
          <w:szCs w:val="22"/>
        </w:rPr>
      </w:pPr>
      <w:r w:rsidRPr="00510646">
        <w:rPr>
          <w:sz w:val="22"/>
          <w:szCs w:val="22"/>
        </w:rPr>
        <w:t>The purpose of this checklist is to ensure that procedures and participant care planning associated with interventional research activity are appropriate and will:</w:t>
      </w:r>
    </w:p>
    <w:p w14:paraId="61FD02F2" w14:textId="77777777" w:rsidR="00B67D76" w:rsidRPr="00510646" w:rsidRDefault="00CF1DE6">
      <w:pPr>
        <w:pStyle w:val="ListParagraph"/>
        <w:numPr>
          <w:ilvl w:val="0"/>
          <w:numId w:val="2"/>
        </w:numPr>
        <w:tabs>
          <w:tab w:val="left" w:pos="953"/>
          <w:tab w:val="left" w:pos="954"/>
        </w:tabs>
        <w:spacing w:before="170"/>
      </w:pPr>
      <w:r w:rsidRPr="00510646">
        <w:t>minimise risk/harm to</w:t>
      </w:r>
      <w:r w:rsidRPr="00510646">
        <w:rPr>
          <w:spacing w:val="-3"/>
        </w:rPr>
        <w:t xml:space="preserve"> </w:t>
      </w:r>
      <w:r w:rsidRPr="00510646">
        <w:t>participants</w:t>
      </w:r>
    </w:p>
    <w:p w14:paraId="61FD02F3" w14:textId="77777777" w:rsidR="00B67D76" w:rsidRPr="00510646" w:rsidRDefault="00CF1DE6">
      <w:pPr>
        <w:pStyle w:val="ListParagraph"/>
        <w:numPr>
          <w:ilvl w:val="0"/>
          <w:numId w:val="2"/>
        </w:numPr>
        <w:tabs>
          <w:tab w:val="left" w:pos="953"/>
          <w:tab w:val="left" w:pos="954"/>
        </w:tabs>
        <w:spacing w:line="292" w:lineRule="exact"/>
      </w:pPr>
      <w:r w:rsidRPr="00510646">
        <w:t>minimise institutional</w:t>
      </w:r>
      <w:r w:rsidRPr="00510646">
        <w:rPr>
          <w:spacing w:val="-1"/>
        </w:rPr>
        <w:t xml:space="preserve"> </w:t>
      </w:r>
      <w:r w:rsidRPr="00510646">
        <w:t>risk</w:t>
      </w:r>
    </w:p>
    <w:p w14:paraId="61FD02F4" w14:textId="77777777" w:rsidR="00B67D76" w:rsidRPr="00510646" w:rsidRDefault="00CF1DE6">
      <w:pPr>
        <w:pStyle w:val="ListParagraph"/>
        <w:numPr>
          <w:ilvl w:val="0"/>
          <w:numId w:val="2"/>
        </w:numPr>
        <w:tabs>
          <w:tab w:val="left" w:pos="953"/>
          <w:tab w:val="left" w:pos="954"/>
        </w:tabs>
      </w:pPr>
      <w:r w:rsidRPr="00510646">
        <w:t>enhance trial</w:t>
      </w:r>
      <w:r w:rsidRPr="00510646">
        <w:rPr>
          <w:spacing w:val="-1"/>
        </w:rPr>
        <w:t xml:space="preserve"> </w:t>
      </w:r>
      <w:r w:rsidRPr="00510646">
        <w:t>integrity</w:t>
      </w:r>
    </w:p>
    <w:p w14:paraId="61FD02F5" w14:textId="7C7E7418" w:rsidR="00B67D76" w:rsidRPr="00510646" w:rsidRDefault="00CF1DE6">
      <w:pPr>
        <w:pStyle w:val="BodyText"/>
        <w:spacing w:before="167"/>
        <w:ind w:left="233" w:right="91"/>
        <w:rPr>
          <w:sz w:val="22"/>
          <w:szCs w:val="22"/>
        </w:rPr>
      </w:pPr>
      <w:r w:rsidRPr="00510646">
        <w:rPr>
          <w:sz w:val="22"/>
          <w:szCs w:val="22"/>
        </w:rPr>
        <w:t>This checklist is not comprehensive. It is the Principal Investigator</w:t>
      </w:r>
      <w:r w:rsidR="00510646" w:rsidRPr="00510646">
        <w:rPr>
          <w:sz w:val="22"/>
          <w:szCs w:val="22"/>
        </w:rPr>
        <w:t>’</w:t>
      </w:r>
      <w:r w:rsidRPr="00510646">
        <w:rPr>
          <w:sz w:val="22"/>
          <w:szCs w:val="22"/>
        </w:rPr>
        <w:t xml:space="preserve">s (PI) responsibility to ensure all possible risks associated with the study have been considered, minimised and are appropriately monitored (National Statement Section </w:t>
      </w:r>
      <w:hyperlink r:id="rId10" w:anchor="toc__161" w:history="1">
        <w:r w:rsidRPr="00B90EA1">
          <w:rPr>
            <w:rStyle w:val="Hyperlink"/>
            <w:sz w:val="22"/>
            <w:szCs w:val="22"/>
          </w:rPr>
          <w:t>2 .1</w:t>
        </w:r>
      </w:hyperlink>
      <w:r w:rsidRPr="00510646">
        <w:rPr>
          <w:sz w:val="22"/>
          <w:szCs w:val="22"/>
        </w:rPr>
        <w:t xml:space="preserve">, </w:t>
      </w:r>
      <w:r w:rsidR="00B90EA1">
        <w:rPr>
          <w:sz w:val="22"/>
          <w:szCs w:val="22"/>
        </w:rPr>
        <w:t>GCP 4.3, 4.6, 4.11, 6.8</w:t>
      </w:r>
      <w:r w:rsidRPr="00510646">
        <w:rPr>
          <w:sz w:val="22"/>
          <w:szCs w:val="22"/>
        </w:rPr>
        <w:t>).</w:t>
      </w:r>
    </w:p>
    <w:p w14:paraId="61FD02F6" w14:textId="483CDBF1" w:rsidR="00B67D76" w:rsidRDefault="00CF1DE6">
      <w:pPr>
        <w:pStyle w:val="BodyText"/>
        <w:spacing w:before="171"/>
        <w:ind w:left="233" w:right="118"/>
        <w:rPr>
          <w:sz w:val="22"/>
          <w:szCs w:val="22"/>
        </w:rPr>
      </w:pPr>
      <w:r w:rsidRPr="00510646">
        <w:rPr>
          <w:sz w:val="22"/>
          <w:szCs w:val="22"/>
        </w:rPr>
        <w:t>The information in this checklist is required in addition to a thorough description of safety definitions, reporting and monitoring processes within the study protocol.</w:t>
      </w:r>
    </w:p>
    <w:p w14:paraId="61CE7947" w14:textId="490F72A2" w:rsidR="00274169" w:rsidRDefault="00274169">
      <w:pPr>
        <w:pStyle w:val="BodyText"/>
        <w:spacing w:before="171"/>
        <w:ind w:left="233" w:right="118"/>
        <w:rPr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966"/>
        <w:gridCol w:w="4870"/>
      </w:tblGrid>
      <w:tr w:rsidR="00274169" w:rsidRPr="00274169" w14:paraId="6473FBE9" w14:textId="77777777" w:rsidTr="00274169">
        <w:tc>
          <w:tcPr>
            <w:tcW w:w="4966" w:type="dxa"/>
          </w:tcPr>
          <w:p w14:paraId="5803F0DD" w14:textId="3773695A" w:rsidR="00274169" w:rsidRPr="004C4C51" w:rsidRDefault="00274169">
            <w:pPr>
              <w:pStyle w:val="BodyText"/>
              <w:spacing w:before="171"/>
              <w:ind w:right="118"/>
              <w:rPr>
                <w:b/>
                <w:bCs/>
                <w:sz w:val="22"/>
                <w:szCs w:val="22"/>
              </w:rPr>
            </w:pPr>
            <w:r w:rsidRPr="004C4C51">
              <w:rPr>
                <w:b/>
                <w:bCs/>
                <w:sz w:val="22"/>
                <w:szCs w:val="22"/>
              </w:rPr>
              <w:t>Project Title</w:t>
            </w:r>
          </w:p>
        </w:tc>
        <w:tc>
          <w:tcPr>
            <w:tcW w:w="4870" w:type="dxa"/>
          </w:tcPr>
          <w:p w14:paraId="2A3C401A" w14:textId="77777777" w:rsidR="00274169" w:rsidRPr="00274169" w:rsidRDefault="00274169">
            <w:pPr>
              <w:pStyle w:val="BodyText"/>
              <w:spacing w:before="171"/>
              <w:ind w:right="118"/>
              <w:rPr>
                <w:sz w:val="22"/>
                <w:szCs w:val="22"/>
              </w:rPr>
            </w:pPr>
          </w:p>
        </w:tc>
      </w:tr>
      <w:tr w:rsidR="00274169" w:rsidRPr="00274169" w14:paraId="2CA326E7" w14:textId="77777777" w:rsidTr="00274169">
        <w:tc>
          <w:tcPr>
            <w:tcW w:w="4966" w:type="dxa"/>
          </w:tcPr>
          <w:p w14:paraId="50940B03" w14:textId="55DBB05E" w:rsidR="00274169" w:rsidRPr="004C4C51" w:rsidRDefault="00274169">
            <w:pPr>
              <w:pStyle w:val="BodyText"/>
              <w:spacing w:before="171"/>
              <w:ind w:right="118"/>
              <w:rPr>
                <w:b/>
                <w:bCs/>
                <w:sz w:val="22"/>
                <w:szCs w:val="22"/>
              </w:rPr>
            </w:pPr>
            <w:r w:rsidRPr="004C4C51">
              <w:rPr>
                <w:b/>
                <w:bCs/>
                <w:sz w:val="22"/>
                <w:szCs w:val="22"/>
              </w:rPr>
              <w:t>RGS reference number</w:t>
            </w:r>
          </w:p>
        </w:tc>
        <w:tc>
          <w:tcPr>
            <w:tcW w:w="4870" w:type="dxa"/>
          </w:tcPr>
          <w:p w14:paraId="5A77451C" w14:textId="77777777" w:rsidR="00274169" w:rsidRPr="00274169" w:rsidRDefault="00274169">
            <w:pPr>
              <w:pStyle w:val="BodyText"/>
              <w:spacing w:before="171"/>
              <w:ind w:right="118"/>
              <w:rPr>
                <w:sz w:val="22"/>
                <w:szCs w:val="22"/>
              </w:rPr>
            </w:pPr>
          </w:p>
        </w:tc>
      </w:tr>
    </w:tbl>
    <w:p w14:paraId="70AD8285" w14:textId="77777777" w:rsidR="00274169" w:rsidRPr="00274169" w:rsidRDefault="00274169">
      <w:pPr>
        <w:pStyle w:val="BodyText"/>
        <w:spacing w:before="171"/>
        <w:ind w:left="233" w:right="118"/>
        <w:rPr>
          <w:sz w:val="22"/>
          <w:szCs w:val="22"/>
        </w:rPr>
      </w:pPr>
    </w:p>
    <w:p w14:paraId="61FD02F7" w14:textId="77777777" w:rsidR="00B67D76" w:rsidRPr="00274169" w:rsidRDefault="00B67D76">
      <w:pPr>
        <w:pStyle w:val="BodyText"/>
        <w:spacing w:before="1"/>
        <w:rPr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682"/>
        <w:gridCol w:w="5099"/>
      </w:tblGrid>
      <w:tr w:rsidR="00274169" w:rsidRPr="00274169" w14:paraId="36654473" w14:textId="77777777" w:rsidTr="004C4C51">
        <w:tc>
          <w:tcPr>
            <w:tcW w:w="4682" w:type="dxa"/>
          </w:tcPr>
          <w:p w14:paraId="2B6D2230" w14:textId="77777777" w:rsid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Describe the study participants (include age, gender, health status, condition under study)</w:t>
            </w:r>
          </w:p>
          <w:p w14:paraId="73AB24AB" w14:textId="0637F2E0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07AA96BB" w14:textId="77777777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4EDADBEF" w14:textId="77777777" w:rsidTr="004C4C51">
        <w:tc>
          <w:tcPr>
            <w:tcW w:w="4682" w:type="dxa"/>
          </w:tcPr>
          <w:p w14:paraId="744F6083" w14:textId="77777777" w:rsid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Provide a description of the study design</w:t>
            </w:r>
          </w:p>
          <w:p w14:paraId="65FFB250" w14:textId="14C568BA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1D688C4B" w14:textId="77777777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56625C60" w14:textId="77777777" w:rsidTr="004C4C51">
        <w:tc>
          <w:tcPr>
            <w:tcW w:w="4682" w:type="dxa"/>
          </w:tcPr>
          <w:p w14:paraId="5A631763" w14:textId="77777777" w:rsid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Outline the study inclusion and exclusion criteria (confirm if a checklist is in place to determine eligibility and attach)</w:t>
            </w:r>
          </w:p>
          <w:p w14:paraId="3D342CA0" w14:textId="24368398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15A0D6EF" w14:textId="77777777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0718B5AC" w14:textId="77777777" w:rsidTr="004C4C51">
        <w:tc>
          <w:tcPr>
            <w:tcW w:w="4682" w:type="dxa"/>
          </w:tcPr>
          <w:p w14:paraId="5C634B52" w14:textId="5400D911" w:rsid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 xml:space="preserve">Do the inclusion and exclusion criteria include objective measures, which would indicate if a </w:t>
            </w:r>
            <w:r w:rsidR="00B90EA1">
              <w:rPr>
                <w:sz w:val="22"/>
                <w:szCs w:val="22"/>
              </w:rPr>
              <w:t>participant</w:t>
            </w:r>
            <w:r w:rsidRPr="00274169">
              <w:rPr>
                <w:sz w:val="22"/>
                <w:szCs w:val="22"/>
              </w:rPr>
              <w:t xml:space="preserve"> </w:t>
            </w:r>
            <w:proofErr w:type="gramStart"/>
            <w:r w:rsidRPr="00274169">
              <w:rPr>
                <w:sz w:val="22"/>
                <w:szCs w:val="22"/>
              </w:rPr>
              <w:t>is</w:t>
            </w:r>
            <w:proofErr w:type="gramEnd"/>
            <w:r w:rsidRPr="00274169">
              <w:rPr>
                <w:sz w:val="22"/>
                <w:szCs w:val="22"/>
              </w:rPr>
              <w:t xml:space="preserve"> well enough to receive study treatment?</w:t>
            </w:r>
          </w:p>
          <w:p w14:paraId="167EA8A4" w14:textId="26852182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14186649" w14:textId="77777777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0F804785" w14:textId="77777777" w:rsidTr="004C4C51">
        <w:tc>
          <w:tcPr>
            <w:tcW w:w="4682" w:type="dxa"/>
          </w:tcPr>
          <w:p w14:paraId="7E544F0F" w14:textId="67389FCF" w:rsid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 xml:space="preserve">Describe the procedure to confirm </w:t>
            </w:r>
            <w:r w:rsidR="00B90EA1">
              <w:rPr>
                <w:sz w:val="22"/>
                <w:szCs w:val="22"/>
              </w:rPr>
              <w:t xml:space="preserve">that </w:t>
            </w:r>
            <w:r w:rsidRPr="00274169">
              <w:rPr>
                <w:sz w:val="22"/>
                <w:szCs w:val="22"/>
              </w:rPr>
              <w:t>the participant is allocated to the appropriate study arm or risk category (if applicable)</w:t>
            </w:r>
          </w:p>
          <w:p w14:paraId="59FE2EF8" w14:textId="684D737C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075CD5BC" w14:textId="77777777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2A4F61B8" w14:textId="77777777" w:rsidTr="004C4C51">
        <w:tc>
          <w:tcPr>
            <w:tcW w:w="4682" w:type="dxa"/>
          </w:tcPr>
          <w:p w14:paraId="6D008289" w14:textId="77777777" w:rsidR="00274169" w:rsidRPr="00274169" w:rsidRDefault="00274169" w:rsidP="00274169">
            <w:pPr>
              <w:pStyle w:val="TableParagraph"/>
              <w:ind w:left="0" w:right="361"/>
            </w:pPr>
            <w:r w:rsidRPr="00274169">
              <w:t>Nominate the location in the hospital/institution where interventional research activity will occur</w:t>
            </w:r>
          </w:p>
          <w:p w14:paraId="474471F6" w14:textId="0257C140" w:rsidR="00274169" w:rsidRPr="00274169" w:rsidRDefault="00274169" w:rsidP="00B90EA1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b/>
                <w:sz w:val="20"/>
                <w:szCs w:val="20"/>
              </w:rPr>
              <w:t>*Head of Department signature required on SSA to confirm discussion of safety requirements</w:t>
            </w:r>
            <w:r w:rsidRPr="00274169">
              <w:rPr>
                <w:b/>
                <w:spacing w:val="-18"/>
                <w:sz w:val="20"/>
                <w:szCs w:val="20"/>
              </w:rPr>
              <w:t xml:space="preserve"> </w:t>
            </w:r>
            <w:r w:rsidRPr="00274169">
              <w:rPr>
                <w:b/>
                <w:sz w:val="20"/>
                <w:szCs w:val="20"/>
              </w:rPr>
              <w:t>and support for the research activity</w:t>
            </w:r>
          </w:p>
        </w:tc>
        <w:tc>
          <w:tcPr>
            <w:tcW w:w="5099" w:type="dxa"/>
          </w:tcPr>
          <w:p w14:paraId="27D4D07F" w14:textId="77777777" w:rsidR="00274169" w:rsidRPr="00274169" w:rsidRDefault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1823C97C" w14:textId="77777777" w:rsidTr="004C4C51">
        <w:tc>
          <w:tcPr>
            <w:tcW w:w="4682" w:type="dxa"/>
          </w:tcPr>
          <w:p w14:paraId="4264918E" w14:textId="60480040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lastRenderedPageBreak/>
              <w:t>Describe how the PI will ensure research team members have appropriate training to meet any organi</w:t>
            </w:r>
            <w:r w:rsidR="00B90EA1">
              <w:rPr>
                <w:sz w:val="22"/>
                <w:szCs w:val="22"/>
              </w:rPr>
              <w:t>s</w:t>
            </w:r>
            <w:r w:rsidRPr="00274169">
              <w:rPr>
                <w:sz w:val="22"/>
                <w:szCs w:val="22"/>
              </w:rPr>
              <w:t>ational and or department specific requirements for the location where interventional research activity will occur</w:t>
            </w:r>
          </w:p>
        </w:tc>
        <w:tc>
          <w:tcPr>
            <w:tcW w:w="5099" w:type="dxa"/>
          </w:tcPr>
          <w:p w14:paraId="2730D9E4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747B6824" w14:textId="77777777" w:rsidTr="004C4C51">
        <w:tc>
          <w:tcPr>
            <w:tcW w:w="4682" w:type="dxa"/>
          </w:tcPr>
          <w:p w14:paraId="2FF562BB" w14:textId="453E944E" w:rsidR="00274169" w:rsidRPr="00274169" w:rsidRDefault="00274169" w:rsidP="00B90EA1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Name the nominated clinician responsible for the participant during and after the interventional activity.</w:t>
            </w:r>
          </w:p>
        </w:tc>
        <w:tc>
          <w:tcPr>
            <w:tcW w:w="5099" w:type="dxa"/>
          </w:tcPr>
          <w:p w14:paraId="73D95AC0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2885F874" w14:textId="77777777" w:rsidTr="004C4C51">
        <w:tc>
          <w:tcPr>
            <w:tcW w:w="4682" w:type="dxa"/>
          </w:tcPr>
          <w:p w14:paraId="28C59FA7" w14:textId="77777777" w:rsidR="00274169" w:rsidRPr="00274169" w:rsidRDefault="00274169" w:rsidP="00274169">
            <w:pPr>
              <w:pStyle w:val="TableParagraph"/>
              <w:ind w:left="0" w:right="708"/>
            </w:pPr>
            <w:r w:rsidRPr="00274169">
              <w:t>Document procedure to monitor the outcome of the study intervention.</w:t>
            </w:r>
          </w:p>
          <w:p w14:paraId="408A80F7" w14:textId="77777777" w:rsidR="00274169" w:rsidRPr="00274169" w:rsidRDefault="00274169" w:rsidP="00274169">
            <w:pPr>
              <w:pStyle w:val="TableParagraph"/>
              <w:spacing w:before="167"/>
              <w:ind w:left="0"/>
            </w:pPr>
            <w:r w:rsidRPr="00274169">
              <w:t>Include:</w:t>
            </w:r>
          </w:p>
          <w:p w14:paraId="1C825F85" w14:textId="77777777" w:rsidR="00274169" w:rsidRPr="00274169" w:rsidRDefault="00274169" w:rsidP="00274169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170"/>
              <w:ind w:right="1100"/>
            </w:pPr>
            <w:r w:rsidRPr="00274169">
              <w:t>Duration and frequency of monitoring prior to</w:t>
            </w:r>
            <w:r w:rsidRPr="00274169">
              <w:rPr>
                <w:spacing w:val="-14"/>
              </w:rPr>
              <w:t xml:space="preserve"> </w:t>
            </w:r>
            <w:r w:rsidRPr="00274169">
              <w:t>discharge</w:t>
            </w:r>
          </w:p>
          <w:p w14:paraId="50973859" w14:textId="77777777" w:rsidR="00274169" w:rsidRPr="00274169" w:rsidRDefault="00274169" w:rsidP="00274169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168"/>
              <w:ind w:right="99"/>
            </w:pPr>
            <w:r w:rsidRPr="00274169">
              <w:t>Specific monitoring requirements (</w:t>
            </w:r>
            <w:proofErr w:type="gramStart"/>
            <w:r w:rsidRPr="00274169">
              <w:t>e.g.</w:t>
            </w:r>
            <w:proofErr w:type="gramEnd"/>
            <w:r w:rsidRPr="00274169">
              <w:t xml:space="preserve"> vital signs and or other objective measures that are study</w:t>
            </w:r>
            <w:r w:rsidRPr="00274169">
              <w:rPr>
                <w:spacing w:val="-5"/>
              </w:rPr>
              <w:t xml:space="preserve"> </w:t>
            </w:r>
            <w:r w:rsidRPr="00274169">
              <w:t>specific)</w:t>
            </w:r>
          </w:p>
          <w:p w14:paraId="54598FAA" w14:textId="77777777" w:rsidR="00274169" w:rsidRPr="00274169" w:rsidRDefault="00274169" w:rsidP="00274169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168"/>
              <w:ind w:right="274"/>
            </w:pPr>
            <w:r w:rsidRPr="00274169">
              <w:t xml:space="preserve">Process to determine </w:t>
            </w:r>
            <w:proofErr w:type="gramStart"/>
            <w:r w:rsidRPr="00274169">
              <w:t>whether or</w:t>
            </w:r>
            <w:r w:rsidRPr="00274169">
              <w:rPr>
                <w:spacing w:val="-18"/>
              </w:rPr>
              <w:t xml:space="preserve"> </w:t>
            </w:r>
            <w:r w:rsidRPr="00274169">
              <w:t>not</w:t>
            </w:r>
            <w:proofErr w:type="gramEnd"/>
            <w:r w:rsidRPr="00274169">
              <w:t xml:space="preserve"> a participant should continue on the study</w:t>
            </w:r>
          </w:p>
          <w:p w14:paraId="0AE944BA" w14:textId="77777777" w:rsidR="00274169" w:rsidRPr="00274169" w:rsidRDefault="00274169" w:rsidP="00274169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169"/>
              <w:ind w:right="285"/>
            </w:pPr>
            <w:r w:rsidRPr="00274169">
              <w:t xml:space="preserve">Name and contact details of senior registrar or consultant who </w:t>
            </w:r>
            <w:proofErr w:type="gramStart"/>
            <w:r w:rsidRPr="00274169">
              <w:t>is able to</w:t>
            </w:r>
            <w:proofErr w:type="gramEnd"/>
            <w:r w:rsidRPr="00274169">
              <w:t xml:space="preserve"> authorise discharge following interventional</w:t>
            </w:r>
            <w:r w:rsidRPr="00274169">
              <w:rPr>
                <w:spacing w:val="-1"/>
              </w:rPr>
              <w:t xml:space="preserve"> </w:t>
            </w:r>
            <w:r w:rsidRPr="00274169">
              <w:t>activity</w:t>
            </w:r>
          </w:p>
          <w:p w14:paraId="31FE507D" w14:textId="77777777" w:rsidR="00274169" w:rsidRPr="00274169" w:rsidRDefault="00274169" w:rsidP="00274169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70" w:line="237" w:lineRule="auto"/>
              <w:ind w:right="232"/>
              <w:jc w:val="both"/>
            </w:pPr>
            <w:r w:rsidRPr="00274169">
              <w:t>List the supportive medications to be given to a participant on discharge, if applicable</w:t>
            </w:r>
          </w:p>
          <w:p w14:paraId="3D57189A" w14:textId="3814F18D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51579899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58ECD939" w14:textId="77777777" w:rsidTr="004C4C51">
        <w:tc>
          <w:tcPr>
            <w:tcW w:w="4682" w:type="dxa"/>
          </w:tcPr>
          <w:p w14:paraId="2B78BBE5" w14:textId="3E165FA5" w:rsid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Outline the information and resources that will be supplied to study participants</w:t>
            </w:r>
            <w:r w:rsidR="00B90EA1">
              <w:rPr>
                <w:sz w:val="22"/>
                <w:szCs w:val="22"/>
              </w:rPr>
              <w:t xml:space="preserve"> </w:t>
            </w:r>
            <w:r w:rsidRPr="00274169">
              <w:rPr>
                <w:sz w:val="22"/>
                <w:szCs w:val="22"/>
              </w:rPr>
              <w:t>on discharge. Include the participant process to follow in the event of a side effect or adverse event post discharge and the action plan for the participant to seek appropriate medical</w:t>
            </w:r>
            <w:r w:rsidRPr="00274169">
              <w:rPr>
                <w:spacing w:val="-3"/>
                <w:sz w:val="22"/>
                <w:szCs w:val="22"/>
              </w:rPr>
              <w:t xml:space="preserve"> </w:t>
            </w:r>
            <w:r w:rsidRPr="00274169">
              <w:rPr>
                <w:sz w:val="22"/>
                <w:szCs w:val="22"/>
              </w:rPr>
              <w:t>assistance.</w:t>
            </w:r>
          </w:p>
          <w:p w14:paraId="6974CB01" w14:textId="4FCDF68F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409CC2E0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33A275DA" w14:textId="77777777" w:rsidTr="004C4C51">
        <w:tc>
          <w:tcPr>
            <w:tcW w:w="4682" w:type="dxa"/>
          </w:tcPr>
          <w:p w14:paraId="40CEE039" w14:textId="77777777" w:rsid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What is the likelihood (if known) of an adverse event? (</w:t>
            </w:r>
            <w:proofErr w:type="gramStart"/>
            <w:r w:rsidRPr="00274169">
              <w:rPr>
                <w:sz w:val="22"/>
                <w:szCs w:val="22"/>
              </w:rPr>
              <w:t>refer</w:t>
            </w:r>
            <w:proofErr w:type="gramEnd"/>
            <w:r w:rsidRPr="00274169">
              <w:rPr>
                <w:sz w:val="22"/>
                <w:szCs w:val="22"/>
              </w:rPr>
              <w:t xml:space="preserve"> to the IB/Protocol)</w:t>
            </w:r>
          </w:p>
          <w:p w14:paraId="36994FEF" w14:textId="51CD01E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329C5CD7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0D02EB82" w14:textId="77777777" w:rsidTr="004C4C51">
        <w:tc>
          <w:tcPr>
            <w:tcW w:w="4682" w:type="dxa"/>
          </w:tcPr>
          <w:p w14:paraId="5A201C77" w14:textId="4DEDD88E" w:rsid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Document the procedure to follow if an adverse event occurs while a participant</w:t>
            </w:r>
            <w:r>
              <w:rPr>
                <w:sz w:val="22"/>
                <w:szCs w:val="22"/>
              </w:rPr>
              <w:t xml:space="preserve"> </w:t>
            </w:r>
            <w:r w:rsidRPr="00274169">
              <w:rPr>
                <w:sz w:val="22"/>
                <w:szCs w:val="22"/>
              </w:rPr>
              <w:t>is on site (</w:t>
            </w:r>
            <w:proofErr w:type="gramStart"/>
            <w:r w:rsidRPr="00274169">
              <w:rPr>
                <w:sz w:val="22"/>
                <w:szCs w:val="22"/>
              </w:rPr>
              <w:t>e.g.</w:t>
            </w:r>
            <w:proofErr w:type="gramEnd"/>
            <w:r w:rsidRPr="00274169">
              <w:rPr>
                <w:sz w:val="22"/>
                <w:szCs w:val="22"/>
              </w:rPr>
              <w:t xml:space="preserve"> describe the procedure in the event of a hypersensitivity reaction outline the emergency procedures and risk minimisation procedures that are in place)</w:t>
            </w:r>
          </w:p>
          <w:p w14:paraId="7A900C8D" w14:textId="5B7CB45C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033E6DB2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1DBD50B0" w14:textId="77777777" w:rsidTr="004C4C51">
        <w:tc>
          <w:tcPr>
            <w:tcW w:w="4682" w:type="dxa"/>
          </w:tcPr>
          <w:p w14:paraId="4411834A" w14:textId="052DB316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 xml:space="preserve">Describe clinician/s availability and </w:t>
            </w:r>
            <w:r w:rsidRPr="00274169">
              <w:rPr>
                <w:sz w:val="22"/>
                <w:szCs w:val="22"/>
              </w:rPr>
              <w:lastRenderedPageBreak/>
              <w:t>accessibility in case of an adverse event (</w:t>
            </w:r>
            <w:proofErr w:type="gramStart"/>
            <w:r w:rsidRPr="00274169">
              <w:rPr>
                <w:sz w:val="22"/>
                <w:szCs w:val="22"/>
              </w:rPr>
              <w:t>include;</w:t>
            </w:r>
            <w:proofErr w:type="gramEnd"/>
            <w:r w:rsidRPr="00274169">
              <w:rPr>
                <w:sz w:val="22"/>
                <w:szCs w:val="22"/>
              </w:rPr>
              <w:t xml:space="preserve"> name/s, position/s, roster pattern if relevant, contact details).</w:t>
            </w:r>
          </w:p>
        </w:tc>
        <w:tc>
          <w:tcPr>
            <w:tcW w:w="5099" w:type="dxa"/>
          </w:tcPr>
          <w:p w14:paraId="6EE68D08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6AA2DE1D" w14:textId="77777777" w:rsidTr="004C4C51">
        <w:tc>
          <w:tcPr>
            <w:tcW w:w="4682" w:type="dxa"/>
          </w:tcPr>
          <w:p w14:paraId="48C4387D" w14:textId="1C5A99FA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Describe how clinicians identified above will be notified of study activity. Include timeframes and process for notification.</w:t>
            </w:r>
          </w:p>
        </w:tc>
        <w:tc>
          <w:tcPr>
            <w:tcW w:w="5099" w:type="dxa"/>
          </w:tcPr>
          <w:p w14:paraId="2AB7DCEB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23FA5982" w14:textId="77777777" w:rsidTr="004C4C51">
        <w:tc>
          <w:tcPr>
            <w:tcW w:w="4682" w:type="dxa"/>
          </w:tcPr>
          <w:p w14:paraId="052FE7F7" w14:textId="12893C13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Confirm after hours contact procedures for participants regarding safety (side effects and adverse events) have been tested.</w:t>
            </w:r>
          </w:p>
        </w:tc>
        <w:tc>
          <w:tcPr>
            <w:tcW w:w="5099" w:type="dxa"/>
          </w:tcPr>
          <w:p w14:paraId="19E291A6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11E4226C" w14:textId="77777777" w:rsidTr="004C4C51">
        <w:tc>
          <w:tcPr>
            <w:tcW w:w="4682" w:type="dxa"/>
          </w:tcPr>
          <w:p w14:paraId="56489FA6" w14:textId="6E1B5AA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  <w:r w:rsidRPr="00274169">
              <w:rPr>
                <w:sz w:val="22"/>
                <w:szCs w:val="22"/>
              </w:rPr>
              <w:t>Is there an independent Data and Safety Monitoring Committee and study stopping rule in place?</w:t>
            </w:r>
          </w:p>
        </w:tc>
        <w:tc>
          <w:tcPr>
            <w:tcW w:w="5099" w:type="dxa"/>
          </w:tcPr>
          <w:p w14:paraId="3B2191D3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  <w:tr w:rsidR="00274169" w:rsidRPr="00274169" w14:paraId="348D8EC0" w14:textId="77777777" w:rsidTr="004C4C51">
        <w:tc>
          <w:tcPr>
            <w:tcW w:w="4682" w:type="dxa"/>
          </w:tcPr>
          <w:p w14:paraId="5071D76D" w14:textId="77777777" w:rsidR="00274169" w:rsidRPr="00274169" w:rsidRDefault="00274169" w:rsidP="00B90EA1">
            <w:pPr>
              <w:pStyle w:val="TableParagraph"/>
              <w:ind w:left="0" w:right="148"/>
            </w:pPr>
            <w:r w:rsidRPr="00274169">
              <w:t>Record date this checklist was submitted for review by the Clinical Trial Sub-Committee</w:t>
            </w:r>
          </w:p>
          <w:p w14:paraId="780949BF" w14:textId="30C0C391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  <w:tc>
          <w:tcPr>
            <w:tcW w:w="5099" w:type="dxa"/>
          </w:tcPr>
          <w:p w14:paraId="175F0D4A" w14:textId="77777777" w:rsidR="00274169" w:rsidRPr="00274169" w:rsidRDefault="00274169" w:rsidP="00274169">
            <w:pPr>
              <w:pStyle w:val="BodyText"/>
              <w:spacing w:before="10" w:after="1"/>
              <w:rPr>
                <w:sz w:val="22"/>
                <w:szCs w:val="22"/>
              </w:rPr>
            </w:pPr>
          </w:p>
        </w:tc>
      </w:tr>
    </w:tbl>
    <w:p w14:paraId="61FD02FF" w14:textId="77777777" w:rsidR="00B67D76" w:rsidRPr="00274169" w:rsidRDefault="00B67D76">
      <w:pPr>
        <w:pStyle w:val="BodyText"/>
        <w:spacing w:before="10" w:after="1"/>
        <w:rPr>
          <w:sz w:val="22"/>
          <w:szCs w:val="22"/>
        </w:rPr>
      </w:pPr>
    </w:p>
    <w:p w14:paraId="61FD0314" w14:textId="77777777" w:rsidR="00B67D76" w:rsidRPr="00510646" w:rsidRDefault="00B67D76">
      <w:pPr>
        <w:pStyle w:val="BodyText"/>
        <w:spacing w:before="3"/>
        <w:rPr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8222"/>
      </w:tblGrid>
      <w:tr w:rsidR="00274169" w14:paraId="60440D62" w14:textId="77777777" w:rsidTr="00B90EA1">
        <w:tc>
          <w:tcPr>
            <w:tcW w:w="1559" w:type="dxa"/>
          </w:tcPr>
          <w:p w14:paraId="7B8A87C9" w14:textId="1B480B14" w:rsidR="00274169" w:rsidRDefault="00274169" w:rsidP="00B90EA1">
            <w:pPr>
              <w:spacing w:before="120"/>
            </w:pPr>
            <w:r>
              <w:t>PI Name</w:t>
            </w:r>
          </w:p>
        </w:tc>
        <w:tc>
          <w:tcPr>
            <w:tcW w:w="8222" w:type="dxa"/>
          </w:tcPr>
          <w:p w14:paraId="0C88341E" w14:textId="77777777" w:rsidR="00274169" w:rsidRDefault="00274169"/>
        </w:tc>
      </w:tr>
      <w:tr w:rsidR="00274169" w14:paraId="4E571325" w14:textId="77777777" w:rsidTr="00B90EA1">
        <w:tc>
          <w:tcPr>
            <w:tcW w:w="1559" w:type="dxa"/>
          </w:tcPr>
          <w:p w14:paraId="368B49F7" w14:textId="77777777" w:rsidR="00B90EA1" w:rsidRDefault="00B90EA1" w:rsidP="00B90EA1">
            <w:pPr>
              <w:spacing w:before="120"/>
            </w:pPr>
          </w:p>
          <w:p w14:paraId="2DC24211" w14:textId="35DDC479" w:rsidR="00274169" w:rsidRDefault="00274169" w:rsidP="00B90EA1">
            <w:pPr>
              <w:spacing w:before="120"/>
            </w:pPr>
            <w:r>
              <w:t>PI Signature</w:t>
            </w:r>
          </w:p>
        </w:tc>
        <w:tc>
          <w:tcPr>
            <w:tcW w:w="8222" w:type="dxa"/>
          </w:tcPr>
          <w:p w14:paraId="2469CF37" w14:textId="77777777" w:rsidR="00274169" w:rsidRDefault="00274169"/>
          <w:p w14:paraId="106D5B5F" w14:textId="1A03F20E" w:rsidR="00B90EA1" w:rsidRDefault="00B90EA1"/>
        </w:tc>
      </w:tr>
      <w:tr w:rsidR="00274169" w14:paraId="52CD253C" w14:textId="77777777" w:rsidTr="00B90EA1">
        <w:tc>
          <w:tcPr>
            <w:tcW w:w="1559" w:type="dxa"/>
          </w:tcPr>
          <w:p w14:paraId="7D863ECA" w14:textId="17C7375E" w:rsidR="00274169" w:rsidRDefault="00274169" w:rsidP="00B90EA1">
            <w:pPr>
              <w:spacing w:before="120"/>
            </w:pPr>
            <w:r>
              <w:t>Date</w:t>
            </w:r>
          </w:p>
        </w:tc>
        <w:tc>
          <w:tcPr>
            <w:tcW w:w="8222" w:type="dxa"/>
          </w:tcPr>
          <w:p w14:paraId="2223CF1C" w14:textId="77777777" w:rsidR="00274169" w:rsidRDefault="00274169"/>
        </w:tc>
      </w:tr>
    </w:tbl>
    <w:p w14:paraId="68D6F076" w14:textId="18D3BCC1" w:rsidR="00B67D76" w:rsidRDefault="00B67D76"/>
    <w:p w14:paraId="0DFD0272" w14:textId="77777777" w:rsidR="00274169" w:rsidRDefault="00274169"/>
    <w:p w14:paraId="61FD0347" w14:textId="1FDEEF01" w:rsidR="00B67D76" w:rsidRDefault="00B67D76">
      <w:pPr>
        <w:pStyle w:val="BodyText"/>
        <w:tabs>
          <w:tab w:val="left" w:pos="9387"/>
        </w:tabs>
        <w:spacing w:before="169"/>
        <w:ind w:left="234"/>
      </w:pPr>
    </w:p>
    <w:sectPr w:rsidR="00B67D76" w:rsidSect="004C4C51">
      <w:headerReference w:type="default" r:id="rId11"/>
      <w:footerReference w:type="default" r:id="rId12"/>
      <w:pgSz w:w="11910" w:h="16840"/>
      <w:pgMar w:top="2410" w:right="851" w:bottom="1418" w:left="851" w:header="0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D034C" w14:textId="77777777" w:rsidR="00CF1DE6" w:rsidRDefault="00CF1DE6">
      <w:r>
        <w:separator/>
      </w:r>
    </w:p>
  </w:endnote>
  <w:endnote w:type="continuationSeparator" w:id="0">
    <w:p w14:paraId="61FD034D" w14:textId="77777777" w:rsidR="00CF1DE6" w:rsidRDefault="00CF1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D034E" w14:textId="1A83B8C5" w:rsidR="00B67D76" w:rsidRDefault="004C4C51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68431871" behindDoc="0" locked="0" layoutInCell="1" allowOverlap="1" wp14:anchorId="4A5430D0" wp14:editId="4322909D">
              <wp:simplePos x="0" y="0"/>
              <wp:positionH relativeFrom="column">
                <wp:posOffset>-313615</wp:posOffset>
              </wp:positionH>
              <wp:positionV relativeFrom="paragraph">
                <wp:posOffset>-312369</wp:posOffset>
              </wp:positionV>
              <wp:extent cx="5076749" cy="238125"/>
              <wp:effectExtent l="0" t="0" r="0" b="9525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749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165A22" w14:textId="3817D792" w:rsidR="004C4C51" w:rsidRPr="004C4C51" w:rsidRDefault="004C4C5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4C4C51">
                            <w:rPr>
                              <w:sz w:val="18"/>
                              <w:szCs w:val="18"/>
                            </w:rPr>
                            <w:t xml:space="preserve">Participant Safety Checklist for Interventional Research </w:t>
                          </w:r>
                          <w:r w:rsidR="00B90EA1">
                            <w:rPr>
                              <w:sz w:val="18"/>
                              <w:szCs w:val="18"/>
                            </w:rPr>
                            <w:t xml:space="preserve">at PCH </w:t>
                          </w:r>
                          <w:r>
                            <w:rPr>
                              <w:sz w:val="18"/>
                              <w:szCs w:val="18"/>
                            </w:rPr>
                            <w:t>Version: 2 Date: June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5430D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-24.7pt;margin-top:-24.6pt;width:399.75pt;height:18.75pt;z-index:2684318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" fillcolor="white [3201]" stroked="f" strokeweight=".5pt">
              <v:textbox>
                <w:txbxContent>
                  <w:p w14:paraId="4B165A22" w14:textId="3817D792" w:rsidR="004C4C51" w:rsidRPr="004C4C51" w:rsidRDefault="004C4C51">
                    <w:pPr>
                      <w:rPr>
                        <w:sz w:val="18"/>
                        <w:szCs w:val="18"/>
                      </w:rPr>
                    </w:pPr>
                    <w:r w:rsidRPr="004C4C51">
                      <w:rPr>
                        <w:sz w:val="18"/>
                        <w:szCs w:val="18"/>
                      </w:rPr>
                      <w:t xml:space="preserve">Participant Safety Checklist for Interventional Research </w:t>
                    </w:r>
                    <w:r w:rsidR="00B90EA1">
                      <w:rPr>
                        <w:sz w:val="18"/>
                        <w:szCs w:val="18"/>
                      </w:rPr>
                      <w:t xml:space="preserve">at PCH </w:t>
                    </w:r>
                    <w:r>
                      <w:rPr>
                        <w:sz w:val="18"/>
                        <w:szCs w:val="18"/>
                      </w:rPr>
                      <w:t>Version: 2 Date: June 2023</w:t>
                    </w:r>
                  </w:p>
                </w:txbxContent>
              </v:textbox>
            </v:shape>
          </w:pict>
        </mc:Fallback>
      </mc:AlternateContent>
    </w:r>
    <w:r w:rsidR="00CF1DE6">
      <w:rPr>
        <w:noProof/>
        <w:lang w:bidi="ar-SA"/>
      </w:rPr>
      <w:drawing>
        <wp:anchor distT="0" distB="0" distL="0" distR="0" simplePos="0" relativeHeight="268429823" behindDoc="1" locked="0" layoutInCell="1" allowOverlap="1" wp14:anchorId="61FD034F" wp14:editId="61FD0350">
          <wp:simplePos x="0" y="0"/>
          <wp:positionH relativeFrom="page">
            <wp:posOffset>4445</wp:posOffset>
          </wp:positionH>
          <wp:positionV relativeFrom="page">
            <wp:posOffset>10098590</wp:posOffset>
          </wp:positionV>
          <wp:extent cx="7556118" cy="575593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6118" cy="575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D034A" w14:textId="77777777" w:rsidR="00CF1DE6" w:rsidRDefault="00CF1DE6">
      <w:r>
        <w:separator/>
      </w:r>
    </w:p>
  </w:footnote>
  <w:footnote w:type="continuationSeparator" w:id="0">
    <w:p w14:paraId="61FD034B" w14:textId="77777777" w:rsidR="00CF1DE6" w:rsidRDefault="00CF1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7C7E1" w14:textId="46ED98A6" w:rsidR="004C4C51" w:rsidRDefault="004C4C51">
    <w:pPr>
      <w:pStyle w:val="Header"/>
    </w:pPr>
    <w:r>
      <w:rPr>
        <w:noProof/>
      </w:rPr>
      <w:drawing>
        <wp:anchor distT="0" distB="0" distL="114300" distR="114300" simplePos="0" relativeHeight="268430847" behindDoc="0" locked="0" layoutInCell="1" allowOverlap="1" wp14:anchorId="208787F9" wp14:editId="767A1107">
          <wp:simplePos x="0" y="0"/>
          <wp:positionH relativeFrom="page">
            <wp:posOffset>-76200</wp:posOffset>
          </wp:positionH>
          <wp:positionV relativeFrom="paragraph">
            <wp:posOffset>0</wp:posOffset>
          </wp:positionV>
          <wp:extent cx="7834862" cy="132397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550" cy="132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3342F"/>
    <w:multiLevelType w:val="hybridMultilevel"/>
    <w:tmpl w:val="46C8E29A"/>
    <w:lvl w:ilvl="0" w:tplc="D1AAE97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en-AU" w:eastAsia="en-AU" w:bidi="en-AU"/>
      </w:rPr>
    </w:lvl>
    <w:lvl w:ilvl="1" w:tplc="88FCD41A">
      <w:numFmt w:val="bullet"/>
      <w:lvlText w:val="•"/>
      <w:lvlJc w:val="left"/>
      <w:pPr>
        <w:ind w:left="875" w:hanging="360"/>
      </w:pPr>
      <w:rPr>
        <w:rFonts w:hint="default"/>
        <w:lang w:val="en-AU" w:eastAsia="en-AU" w:bidi="en-AU"/>
      </w:rPr>
    </w:lvl>
    <w:lvl w:ilvl="2" w:tplc="A3CC769C">
      <w:numFmt w:val="bullet"/>
      <w:lvlText w:val="•"/>
      <w:lvlJc w:val="left"/>
      <w:pPr>
        <w:ind w:left="1290" w:hanging="360"/>
      </w:pPr>
      <w:rPr>
        <w:rFonts w:hint="default"/>
        <w:lang w:val="en-AU" w:eastAsia="en-AU" w:bidi="en-AU"/>
      </w:rPr>
    </w:lvl>
    <w:lvl w:ilvl="3" w:tplc="A6E0902A">
      <w:numFmt w:val="bullet"/>
      <w:lvlText w:val="•"/>
      <w:lvlJc w:val="left"/>
      <w:pPr>
        <w:ind w:left="1705" w:hanging="360"/>
      </w:pPr>
      <w:rPr>
        <w:rFonts w:hint="default"/>
        <w:lang w:val="en-AU" w:eastAsia="en-AU" w:bidi="en-AU"/>
      </w:rPr>
    </w:lvl>
    <w:lvl w:ilvl="4" w:tplc="2B1C45AC">
      <w:numFmt w:val="bullet"/>
      <w:lvlText w:val="•"/>
      <w:lvlJc w:val="left"/>
      <w:pPr>
        <w:ind w:left="2120" w:hanging="360"/>
      </w:pPr>
      <w:rPr>
        <w:rFonts w:hint="default"/>
        <w:lang w:val="en-AU" w:eastAsia="en-AU" w:bidi="en-AU"/>
      </w:rPr>
    </w:lvl>
    <w:lvl w:ilvl="5" w:tplc="4ECA012A">
      <w:numFmt w:val="bullet"/>
      <w:lvlText w:val="•"/>
      <w:lvlJc w:val="left"/>
      <w:pPr>
        <w:ind w:left="2535" w:hanging="360"/>
      </w:pPr>
      <w:rPr>
        <w:rFonts w:hint="default"/>
        <w:lang w:val="en-AU" w:eastAsia="en-AU" w:bidi="en-AU"/>
      </w:rPr>
    </w:lvl>
    <w:lvl w:ilvl="6" w:tplc="DEFE670E">
      <w:numFmt w:val="bullet"/>
      <w:lvlText w:val="•"/>
      <w:lvlJc w:val="left"/>
      <w:pPr>
        <w:ind w:left="2950" w:hanging="360"/>
      </w:pPr>
      <w:rPr>
        <w:rFonts w:hint="default"/>
        <w:lang w:val="en-AU" w:eastAsia="en-AU" w:bidi="en-AU"/>
      </w:rPr>
    </w:lvl>
    <w:lvl w:ilvl="7" w:tplc="DA98858E">
      <w:numFmt w:val="bullet"/>
      <w:lvlText w:val="•"/>
      <w:lvlJc w:val="left"/>
      <w:pPr>
        <w:ind w:left="3365" w:hanging="360"/>
      </w:pPr>
      <w:rPr>
        <w:rFonts w:hint="default"/>
        <w:lang w:val="en-AU" w:eastAsia="en-AU" w:bidi="en-AU"/>
      </w:rPr>
    </w:lvl>
    <w:lvl w:ilvl="8" w:tplc="2E26C868">
      <w:numFmt w:val="bullet"/>
      <w:lvlText w:val="•"/>
      <w:lvlJc w:val="left"/>
      <w:pPr>
        <w:ind w:left="3780" w:hanging="360"/>
      </w:pPr>
      <w:rPr>
        <w:rFonts w:hint="default"/>
        <w:lang w:val="en-AU" w:eastAsia="en-AU" w:bidi="en-AU"/>
      </w:rPr>
    </w:lvl>
  </w:abstractNum>
  <w:abstractNum w:abstractNumId="1" w15:restartNumberingAfterBreak="0">
    <w:nsid w:val="72531CF7"/>
    <w:multiLevelType w:val="hybridMultilevel"/>
    <w:tmpl w:val="AD2624B4"/>
    <w:lvl w:ilvl="0" w:tplc="83C6D35E">
      <w:numFmt w:val="bullet"/>
      <w:lvlText w:val=""/>
      <w:lvlJc w:val="left"/>
      <w:pPr>
        <w:ind w:left="954" w:hanging="360"/>
      </w:pPr>
      <w:rPr>
        <w:rFonts w:ascii="Symbol" w:eastAsia="Symbol" w:hAnsi="Symbol" w:cs="Symbol" w:hint="default"/>
        <w:w w:val="100"/>
        <w:sz w:val="24"/>
        <w:szCs w:val="24"/>
        <w:lang w:val="en-AU" w:eastAsia="en-AU" w:bidi="en-AU"/>
      </w:rPr>
    </w:lvl>
    <w:lvl w:ilvl="1" w:tplc="46F6B4EE">
      <w:numFmt w:val="bullet"/>
      <w:lvlText w:val="•"/>
      <w:lvlJc w:val="left"/>
      <w:pPr>
        <w:ind w:left="1838" w:hanging="360"/>
      </w:pPr>
      <w:rPr>
        <w:rFonts w:hint="default"/>
        <w:lang w:val="en-AU" w:eastAsia="en-AU" w:bidi="en-AU"/>
      </w:rPr>
    </w:lvl>
    <w:lvl w:ilvl="2" w:tplc="9DF65D56">
      <w:numFmt w:val="bullet"/>
      <w:lvlText w:val="•"/>
      <w:lvlJc w:val="left"/>
      <w:pPr>
        <w:ind w:left="2717" w:hanging="360"/>
      </w:pPr>
      <w:rPr>
        <w:rFonts w:hint="default"/>
        <w:lang w:val="en-AU" w:eastAsia="en-AU" w:bidi="en-AU"/>
      </w:rPr>
    </w:lvl>
    <w:lvl w:ilvl="3" w:tplc="35E6352A">
      <w:numFmt w:val="bullet"/>
      <w:lvlText w:val="•"/>
      <w:lvlJc w:val="left"/>
      <w:pPr>
        <w:ind w:left="3595" w:hanging="360"/>
      </w:pPr>
      <w:rPr>
        <w:rFonts w:hint="default"/>
        <w:lang w:val="en-AU" w:eastAsia="en-AU" w:bidi="en-AU"/>
      </w:rPr>
    </w:lvl>
    <w:lvl w:ilvl="4" w:tplc="FC6AF700">
      <w:numFmt w:val="bullet"/>
      <w:lvlText w:val="•"/>
      <w:lvlJc w:val="left"/>
      <w:pPr>
        <w:ind w:left="4474" w:hanging="360"/>
      </w:pPr>
      <w:rPr>
        <w:rFonts w:hint="default"/>
        <w:lang w:val="en-AU" w:eastAsia="en-AU" w:bidi="en-AU"/>
      </w:rPr>
    </w:lvl>
    <w:lvl w:ilvl="5" w:tplc="81F4D446">
      <w:numFmt w:val="bullet"/>
      <w:lvlText w:val="•"/>
      <w:lvlJc w:val="left"/>
      <w:pPr>
        <w:ind w:left="5353" w:hanging="360"/>
      </w:pPr>
      <w:rPr>
        <w:rFonts w:hint="default"/>
        <w:lang w:val="en-AU" w:eastAsia="en-AU" w:bidi="en-AU"/>
      </w:rPr>
    </w:lvl>
    <w:lvl w:ilvl="6" w:tplc="31AE281E">
      <w:numFmt w:val="bullet"/>
      <w:lvlText w:val="•"/>
      <w:lvlJc w:val="left"/>
      <w:pPr>
        <w:ind w:left="6231" w:hanging="360"/>
      </w:pPr>
      <w:rPr>
        <w:rFonts w:hint="default"/>
        <w:lang w:val="en-AU" w:eastAsia="en-AU" w:bidi="en-AU"/>
      </w:rPr>
    </w:lvl>
    <w:lvl w:ilvl="7" w:tplc="95428E3E">
      <w:numFmt w:val="bullet"/>
      <w:lvlText w:val="•"/>
      <w:lvlJc w:val="left"/>
      <w:pPr>
        <w:ind w:left="7110" w:hanging="360"/>
      </w:pPr>
      <w:rPr>
        <w:rFonts w:hint="default"/>
        <w:lang w:val="en-AU" w:eastAsia="en-AU" w:bidi="en-AU"/>
      </w:rPr>
    </w:lvl>
    <w:lvl w:ilvl="8" w:tplc="53D6A994">
      <w:numFmt w:val="bullet"/>
      <w:lvlText w:val="•"/>
      <w:lvlJc w:val="left"/>
      <w:pPr>
        <w:ind w:left="7989" w:hanging="360"/>
      </w:pPr>
      <w:rPr>
        <w:rFonts w:hint="default"/>
        <w:lang w:val="en-AU" w:eastAsia="en-AU" w:bidi="en-AU"/>
      </w:rPr>
    </w:lvl>
  </w:abstractNum>
  <w:num w:numId="1" w16cid:durableId="1142773332">
    <w:abstractNumId w:val="0"/>
  </w:num>
  <w:num w:numId="2" w16cid:durableId="1593662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76"/>
    <w:rsid w:val="001004CC"/>
    <w:rsid w:val="00274169"/>
    <w:rsid w:val="004C4C51"/>
    <w:rsid w:val="00510646"/>
    <w:rsid w:val="007D31C9"/>
    <w:rsid w:val="00B67D76"/>
    <w:rsid w:val="00B90EA1"/>
    <w:rsid w:val="00CF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FD02EE"/>
  <w15:docId w15:val="{FD03D153-D28B-452C-85B3-598C07C63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 w:eastAsia="en-AU" w:bidi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954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eGrid">
    <w:name w:val="Table Grid"/>
    <w:basedOn w:val="TableNormal"/>
    <w:uiPriority w:val="59"/>
    <w:rsid w:val="00274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4C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C51"/>
    <w:rPr>
      <w:rFonts w:ascii="Arial" w:eastAsia="Arial" w:hAnsi="Arial" w:cs="Arial"/>
      <w:lang w:val="en-AU" w:eastAsia="en-AU" w:bidi="en-AU"/>
    </w:rPr>
  </w:style>
  <w:style w:type="paragraph" w:styleId="Footer">
    <w:name w:val="footer"/>
    <w:basedOn w:val="Normal"/>
    <w:link w:val="FooterChar"/>
    <w:uiPriority w:val="99"/>
    <w:unhideWhenUsed/>
    <w:rsid w:val="004C4C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C51"/>
    <w:rPr>
      <w:rFonts w:ascii="Arial" w:eastAsia="Arial" w:hAnsi="Arial" w:cs="Arial"/>
      <w:lang w:val="en-AU" w:eastAsia="en-AU" w:bidi="en-AU"/>
    </w:rPr>
  </w:style>
  <w:style w:type="character" w:styleId="Hyperlink">
    <w:name w:val="Hyperlink"/>
    <w:basedOn w:val="DefaultParagraphFont"/>
    <w:uiPriority w:val="99"/>
    <w:unhideWhenUsed/>
    <w:rsid w:val="00B90E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0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nhmrc.gov.au/about-us/publications/national-statement-ethical-conduct-human-research-2007-updated-201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51E863BDAA94194EEF34FB468EA28" ma:contentTypeVersion="8" ma:contentTypeDescription="Create a new document." ma:contentTypeScope="" ma:versionID="89a1043dbdbfab5b05325f528848df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CB2E05-8285-47DD-B879-462C9985D569}">
  <ds:schemaRefs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C1C5919-D4AD-41C0-AE08-922F704DB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1FB66D-641A-46A9-BA56-90D888655A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CAHS Participant Safety Checklist for Management of Interventional Research Activity at PCH (Editable)</vt:lpstr>
    </vt:vector>
  </TitlesOfParts>
  <Company>WA Health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CAHS Participant Safety Checklist for Management of Interventional Research Activity at PCH (Editable)</dc:title>
  <dc:creator>Speidel, Rebecca</dc:creator>
  <cp:keywords>flyer, template, doh</cp:keywords>
  <cp:lastModifiedBy>Giles, Natalie</cp:lastModifiedBy>
  <cp:revision>3</cp:revision>
  <dcterms:created xsi:type="dcterms:W3CDTF">2023-06-20T04:50:00Z</dcterms:created>
  <dcterms:modified xsi:type="dcterms:W3CDTF">2023-06-29T07:44:00Z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2020-10-28T00:00:00Z</vt:filetime>
  </property>
  <property fmtid="{D5CDD505-2E9C-101B-9397-08002B2CF9AE}" pid="5" name="ContentTypeId">
    <vt:lpwstr>0x010100A3A51E863BDAA94194EEF34FB468EA28</vt:lpwstr>
  </property>
</Properties>
</file>